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59A" w:rsidRDefault="003F159A" w:rsidP="006379D6">
      <w:pPr>
        <w:rPr>
          <w:rFonts w:ascii="Arial" w:hAnsi="Arial" w:cs="Arial"/>
          <w:sz w:val="24"/>
          <w:szCs w:val="24"/>
        </w:rPr>
      </w:pPr>
    </w:p>
    <w:p w:rsidR="006379D6" w:rsidRPr="00164F15" w:rsidRDefault="00BC54E5" w:rsidP="006379D6">
      <w:pPr>
        <w:rPr>
          <w:rFonts w:ascii="Arial" w:hAnsi="Arial" w:cs="Arial"/>
          <w:sz w:val="24"/>
          <w:szCs w:val="24"/>
        </w:rPr>
      </w:pPr>
      <w:r w:rsidRPr="00164F15">
        <w:rPr>
          <w:rFonts w:ascii="Arial" w:hAnsi="Arial" w:cs="Arial"/>
          <w:sz w:val="24"/>
          <w:szCs w:val="24"/>
        </w:rPr>
        <w:t>SATSO İŞ DÜNYASINI BİLGİLENDİRMEYE DEVAM EDİYOR</w:t>
      </w:r>
    </w:p>
    <w:p w:rsidR="00863265" w:rsidRPr="00164F15" w:rsidRDefault="003F159A" w:rsidP="006379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Sakarya Ticaret ve Sanayi Odası </w:t>
      </w:r>
      <w:r w:rsidR="006379D6" w:rsidRPr="006379D6">
        <w:rPr>
          <w:rFonts w:ascii="Arial" w:eastAsia="Times New Roman" w:hAnsi="Arial" w:cs="Arial"/>
          <w:sz w:val="24"/>
          <w:szCs w:val="24"/>
          <w:lang w:eastAsia="tr-TR"/>
        </w:rPr>
        <w:t>21.Meslek Grubu ve 28.Meslek Grubu</w:t>
      </w:r>
      <w:r w:rsidR="006379D6" w:rsidRPr="00164F15">
        <w:rPr>
          <w:rFonts w:ascii="Arial" w:eastAsia="Times New Roman" w:hAnsi="Arial" w:cs="Arial"/>
          <w:sz w:val="24"/>
          <w:szCs w:val="24"/>
          <w:lang w:eastAsia="tr-TR"/>
        </w:rPr>
        <w:t>’</w:t>
      </w:r>
      <w:r w:rsidR="006379D6" w:rsidRPr="006379D6">
        <w:rPr>
          <w:rFonts w:ascii="Arial" w:eastAsia="Times New Roman" w:hAnsi="Arial" w:cs="Arial"/>
          <w:sz w:val="24"/>
          <w:szCs w:val="24"/>
          <w:lang w:eastAsia="tr-TR"/>
        </w:rPr>
        <w:t>nun</w:t>
      </w:r>
      <w:r w:rsidR="006379D6" w:rsidRPr="00164F15">
        <w:rPr>
          <w:rFonts w:ascii="Arial" w:eastAsia="Times New Roman" w:hAnsi="Arial" w:cs="Arial"/>
          <w:sz w:val="24"/>
          <w:szCs w:val="24"/>
          <w:lang w:eastAsia="tr-TR"/>
        </w:rPr>
        <w:t xml:space="preserve"> talebi doğrultusunda</w:t>
      </w:r>
      <w:r>
        <w:rPr>
          <w:rFonts w:ascii="Arial" w:eastAsia="Times New Roman" w:hAnsi="Arial" w:cs="Arial"/>
          <w:sz w:val="24"/>
          <w:szCs w:val="24"/>
          <w:lang w:eastAsia="tr-TR"/>
        </w:rPr>
        <w:t>,</w:t>
      </w:r>
      <w:r w:rsidR="006379D6" w:rsidRPr="00164F15">
        <w:rPr>
          <w:rFonts w:ascii="Arial" w:eastAsia="Times New Roman" w:hAnsi="Arial" w:cs="Arial"/>
          <w:sz w:val="24"/>
          <w:szCs w:val="24"/>
          <w:lang w:eastAsia="tr-TR"/>
        </w:rPr>
        <w:t xml:space="preserve"> SATSO ve </w:t>
      </w:r>
      <w:r w:rsidR="006379D6" w:rsidRPr="006379D6">
        <w:rPr>
          <w:rFonts w:ascii="Arial" w:eastAsia="Times New Roman" w:hAnsi="Arial" w:cs="Arial"/>
          <w:sz w:val="24"/>
          <w:szCs w:val="24"/>
          <w:lang w:eastAsia="tr-TR"/>
        </w:rPr>
        <w:t xml:space="preserve">Sakarya Serbest Muhasebeci Mali Müşavirler Odası </w:t>
      </w:r>
      <w:r w:rsidR="00863265" w:rsidRPr="00164F15">
        <w:rPr>
          <w:rFonts w:ascii="Arial" w:eastAsia="Times New Roman" w:hAnsi="Arial" w:cs="Arial"/>
          <w:sz w:val="24"/>
          <w:szCs w:val="24"/>
          <w:lang w:eastAsia="tr-TR"/>
        </w:rPr>
        <w:t>ile işbirliğinde</w:t>
      </w:r>
      <w:r w:rsidR="006379D6" w:rsidRPr="00164F15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6379D6" w:rsidRPr="006379D6">
        <w:rPr>
          <w:rFonts w:ascii="Arial" w:eastAsia="Times New Roman" w:hAnsi="Arial" w:cs="Arial"/>
          <w:sz w:val="24"/>
          <w:szCs w:val="24"/>
          <w:lang w:eastAsia="tr-TR"/>
        </w:rPr>
        <w:t>28 Mart</w:t>
      </w:r>
      <w:r w:rsidR="003B5786">
        <w:rPr>
          <w:rFonts w:ascii="Arial" w:eastAsia="Times New Roman" w:hAnsi="Arial" w:cs="Arial"/>
          <w:sz w:val="24"/>
          <w:szCs w:val="24"/>
          <w:lang w:eastAsia="tr-TR"/>
        </w:rPr>
        <w:t xml:space="preserve"> 2014 Cuma Günü saat </w:t>
      </w:r>
      <w:r w:rsidR="006379D6" w:rsidRPr="00164F15">
        <w:rPr>
          <w:rFonts w:ascii="Arial" w:eastAsia="Times New Roman" w:hAnsi="Arial" w:cs="Arial"/>
          <w:sz w:val="24"/>
          <w:szCs w:val="24"/>
          <w:lang w:eastAsia="tr-TR"/>
        </w:rPr>
        <w:t>14.00’t</w:t>
      </w:r>
      <w:r w:rsidR="006379D6" w:rsidRPr="006379D6">
        <w:rPr>
          <w:rFonts w:ascii="Arial" w:eastAsia="Times New Roman" w:hAnsi="Arial" w:cs="Arial"/>
          <w:sz w:val="24"/>
          <w:szCs w:val="24"/>
          <w:lang w:eastAsia="tr-TR"/>
        </w:rPr>
        <w:t xml:space="preserve">e </w:t>
      </w:r>
      <w:r w:rsidR="006379D6" w:rsidRPr="006379D6">
        <w:rPr>
          <w:rFonts w:ascii="Arial" w:eastAsia="Times New Roman" w:hAnsi="Arial" w:cs="Arial"/>
          <w:b/>
          <w:sz w:val="24"/>
          <w:szCs w:val="24"/>
          <w:lang w:eastAsia="tr-TR"/>
        </w:rPr>
        <w:t>“Yeni Türk Ticaret Kanunu Işığı’nda Güncel Vergi Uygulamaları Dönem Sonu İşlemleri ve Kurumlar Vergisi”</w:t>
      </w:r>
      <w:r w:rsidR="00863265" w:rsidRPr="00164F15">
        <w:rPr>
          <w:rFonts w:ascii="Arial" w:eastAsia="Times New Roman" w:hAnsi="Arial" w:cs="Arial"/>
          <w:sz w:val="24"/>
          <w:szCs w:val="24"/>
          <w:lang w:eastAsia="tr-TR"/>
        </w:rPr>
        <w:t xml:space="preserve"> semineri düzenlenecek.</w:t>
      </w:r>
    </w:p>
    <w:p w:rsidR="00863265" w:rsidRPr="00164F15" w:rsidRDefault="00863265" w:rsidP="006379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6379D6" w:rsidRPr="00164F15" w:rsidRDefault="006379D6" w:rsidP="0086326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379D6">
        <w:rPr>
          <w:rFonts w:ascii="Arial" w:eastAsia="Times New Roman" w:hAnsi="Arial" w:cs="Arial"/>
          <w:sz w:val="24"/>
          <w:szCs w:val="24"/>
          <w:lang w:eastAsia="tr-TR"/>
        </w:rPr>
        <w:t xml:space="preserve">TURMOB Denetim Kurulu Başkanı </w:t>
      </w:r>
      <w:r w:rsidR="00863265" w:rsidRPr="00164F15">
        <w:rPr>
          <w:rFonts w:ascii="Arial" w:eastAsia="Times New Roman" w:hAnsi="Arial" w:cs="Arial"/>
          <w:sz w:val="24"/>
          <w:szCs w:val="24"/>
          <w:lang w:eastAsia="tr-TR"/>
        </w:rPr>
        <w:t xml:space="preserve">Yeminli Mali Müşavir </w:t>
      </w:r>
      <w:r w:rsidRPr="006379D6">
        <w:rPr>
          <w:rFonts w:ascii="Arial" w:eastAsia="Times New Roman" w:hAnsi="Arial" w:cs="Arial"/>
          <w:sz w:val="24"/>
          <w:szCs w:val="24"/>
          <w:lang w:eastAsia="tr-TR"/>
        </w:rPr>
        <w:t xml:space="preserve">Nazım ANIL </w:t>
      </w:r>
      <w:r w:rsidR="00863265" w:rsidRPr="00164F15">
        <w:rPr>
          <w:rFonts w:ascii="Arial" w:eastAsia="Times New Roman" w:hAnsi="Arial" w:cs="Arial"/>
          <w:sz w:val="24"/>
          <w:szCs w:val="24"/>
          <w:lang w:eastAsia="tr-TR"/>
        </w:rPr>
        <w:t>tarafından verilecek</w:t>
      </w:r>
      <w:r w:rsidR="00164F15" w:rsidRPr="00164F15">
        <w:rPr>
          <w:rFonts w:ascii="Arial" w:eastAsia="Times New Roman" w:hAnsi="Arial" w:cs="Arial"/>
          <w:sz w:val="24"/>
          <w:szCs w:val="24"/>
          <w:lang w:eastAsia="tr-TR"/>
        </w:rPr>
        <w:t xml:space="preserve"> “Yeni Türk Ticaret Kanunu Işığı’nda Güncel Vergi Uygulamaları Dönem Sonu İşlemleri ve Kurumlar Vergisi</w:t>
      </w:r>
      <w:r w:rsidR="00863265" w:rsidRPr="00164F15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6379D6">
        <w:rPr>
          <w:rFonts w:ascii="Arial" w:eastAsia="Times New Roman" w:hAnsi="Arial" w:cs="Arial"/>
          <w:sz w:val="24"/>
          <w:szCs w:val="24"/>
          <w:lang w:eastAsia="tr-TR"/>
        </w:rPr>
        <w:t>Semine</w:t>
      </w:r>
      <w:r w:rsidR="00863265" w:rsidRPr="00164F15">
        <w:rPr>
          <w:rFonts w:ascii="Arial" w:eastAsia="Times New Roman" w:hAnsi="Arial" w:cs="Arial"/>
          <w:sz w:val="24"/>
          <w:szCs w:val="24"/>
          <w:lang w:eastAsia="tr-TR"/>
        </w:rPr>
        <w:t xml:space="preserve">rde; </w:t>
      </w:r>
      <w:r w:rsidR="00863265" w:rsidRPr="00164F15">
        <w:rPr>
          <w:rFonts w:ascii="Arial" w:eastAsia="Calibri" w:hAnsi="Arial" w:cs="Arial"/>
          <w:sz w:val="24"/>
          <w:szCs w:val="24"/>
        </w:rPr>
        <w:t>Yeni TTK Kanunu</w:t>
      </w:r>
      <w:r w:rsidR="00863265" w:rsidRPr="00164F15">
        <w:rPr>
          <w:rFonts w:ascii="Arial" w:eastAsia="Times New Roman" w:hAnsi="Arial" w:cs="Arial"/>
          <w:sz w:val="24"/>
          <w:szCs w:val="24"/>
          <w:lang w:eastAsia="tr-TR"/>
        </w:rPr>
        <w:t xml:space="preserve">, </w:t>
      </w:r>
      <w:r w:rsidR="00863265" w:rsidRPr="00164F15">
        <w:rPr>
          <w:rFonts w:ascii="Arial" w:eastAsia="Calibri" w:hAnsi="Arial" w:cs="Arial"/>
          <w:sz w:val="24"/>
          <w:szCs w:val="24"/>
        </w:rPr>
        <w:t>Güncel Vergi Uygulamaları</w:t>
      </w:r>
      <w:r w:rsidR="00863265" w:rsidRPr="00164F15">
        <w:rPr>
          <w:rFonts w:ascii="Arial" w:eastAsia="Times New Roman" w:hAnsi="Arial" w:cs="Arial"/>
          <w:sz w:val="24"/>
          <w:szCs w:val="24"/>
          <w:lang w:eastAsia="tr-TR"/>
        </w:rPr>
        <w:t xml:space="preserve">, </w:t>
      </w:r>
      <w:r w:rsidR="00863265" w:rsidRPr="00164F15">
        <w:rPr>
          <w:rFonts w:ascii="Arial" w:eastAsia="Calibri" w:hAnsi="Arial" w:cs="Arial"/>
          <w:sz w:val="24"/>
          <w:szCs w:val="24"/>
        </w:rPr>
        <w:t>Dönem Sonu İşlemleri</w:t>
      </w:r>
      <w:r w:rsidR="00863265" w:rsidRPr="00164F15">
        <w:rPr>
          <w:rFonts w:ascii="Arial" w:eastAsia="Times New Roman" w:hAnsi="Arial" w:cs="Arial"/>
          <w:sz w:val="24"/>
          <w:szCs w:val="24"/>
          <w:lang w:eastAsia="tr-TR"/>
        </w:rPr>
        <w:t xml:space="preserve">, </w:t>
      </w:r>
      <w:r w:rsidR="00863265" w:rsidRPr="00164F15">
        <w:rPr>
          <w:rFonts w:ascii="Arial" w:eastAsia="Calibri" w:hAnsi="Arial" w:cs="Arial"/>
          <w:sz w:val="24"/>
          <w:szCs w:val="24"/>
        </w:rPr>
        <w:t xml:space="preserve">Kurumlar Vergisi konularında detaylı bilgiler verilecektir. </w:t>
      </w:r>
    </w:p>
    <w:p w:rsidR="00863265" w:rsidRPr="006379D6" w:rsidRDefault="00863265" w:rsidP="0086326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6379D6" w:rsidRPr="006379D6" w:rsidRDefault="006379D6" w:rsidP="006379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D61488" w:rsidRDefault="00863265" w:rsidP="006379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164F15">
        <w:rPr>
          <w:rFonts w:ascii="Arial" w:eastAsia="Times New Roman" w:hAnsi="Arial" w:cs="Arial"/>
          <w:sz w:val="24"/>
          <w:szCs w:val="24"/>
          <w:lang w:eastAsia="tr-TR"/>
        </w:rPr>
        <w:t xml:space="preserve">SATSO Ali Coşkun Konferans Salonu’nda düzenlenecek </w:t>
      </w:r>
      <w:r w:rsidR="003B6C7E" w:rsidRPr="00164F15">
        <w:rPr>
          <w:rFonts w:ascii="Arial" w:eastAsia="Times New Roman" w:hAnsi="Arial" w:cs="Arial"/>
          <w:sz w:val="24"/>
          <w:szCs w:val="24"/>
          <w:lang w:eastAsia="tr-TR"/>
        </w:rPr>
        <w:t>ücretsiz seminer</w:t>
      </w:r>
      <w:r w:rsidR="00E17484" w:rsidRPr="00164F15">
        <w:rPr>
          <w:rFonts w:ascii="Arial" w:eastAsia="Times New Roman" w:hAnsi="Arial" w:cs="Arial"/>
          <w:sz w:val="24"/>
          <w:szCs w:val="24"/>
          <w:lang w:eastAsia="tr-TR"/>
        </w:rPr>
        <w:t xml:space="preserve">e katılmak </w:t>
      </w:r>
      <w:r w:rsidR="00D61488">
        <w:rPr>
          <w:rFonts w:ascii="Arial" w:eastAsia="Times New Roman" w:hAnsi="Arial" w:cs="Arial"/>
          <w:sz w:val="24"/>
          <w:szCs w:val="24"/>
          <w:lang w:eastAsia="tr-TR"/>
        </w:rPr>
        <w:t xml:space="preserve">için </w:t>
      </w:r>
      <w:r w:rsidR="00D61488" w:rsidRPr="00D61488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0264- 888 30 42- 30 39 </w:t>
      </w:r>
      <w:r w:rsidR="00D61488">
        <w:rPr>
          <w:rFonts w:ascii="Arial" w:eastAsia="Times New Roman" w:hAnsi="Arial" w:cs="Arial"/>
          <w:sz w:val="24"/>
          <w:szCs w:val="24"/>
          <w:lang w:eastAsia="tr-TR"/>
        </w:rPr>
        <w:t>nolu telefonlarla irtibata geçilebilir.</w:t>
      </w:r>
    </w:p>
    <w:p w:rsidR="00E17484" w:rsidRPr="00164F15" w:rsidRDefault="00E17484" w:rsidP="006379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6379D6" w:rsidRPr="006379D6" w:rsidRDefault="006379D6" w:rsidP="006379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266E9E" w:rsidRPr="00164F15" w:rsidRDefault="00266E9E">
      <w:pPr>
        <w:rPr>
          <w:rFonts w:ascii="Arial" w:hAnsi="Arial" w:cs="Arial"/>
          <w:sz w:val="24"/>
          <w:szCs w:val="24"/>
        </w:rPr>
      </w:pPr>
    </w:p>
    <w:sectPr w:rsidR="00266E9E" w:rsidRPr="00164F15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379D6"/>
    <w:rsid w:val="000B35C0"/>
    <w:rsid w:val="00164F15"/>
    <w:rsid w:val="00195E75"/>
    <w:rsid w:val="00266E9E"/>
    <w:rsid w:val="003976B8"/>
    <w:rsid w:val="003B5786"/>
    <w:rsid w:val="003B6C7E"/>
    <w:rsid w:val="003F159A"/>
    <w:rsid w:val="00445CD8"/>
    <w:rsid w:val="00506436"/>
    <w:rsid w:val="005F5AA7"/>
    <w:rsid w:val="006379D6"/>
    <w:rsid w:val="007015D9"/>
    <w:rsid w:val="00750638"/>
    <w:rsid w:val="00763E8A"/>
    <w:rsid w:val="0077691B"/>
    <w:rsid w:val="00863265"/>
    <w:rsid w:val="008A76C4"/>
    <w:rsid w:val="00A34F50"/>
    <w:rsid w:val="00BC54E5"/>
    <w:rsid w:val="00C35341"/>
    <w:rsid w:val="00C97020"/>
    <w:rsid w:val="00D05F9A"/>
    <w:rsid w:val="00D35117"/>
    <w:rsid w:val="00D44CFE"/>
    <w:rsid w:val="00D61488"/>
    <w:rsid w:val="00D9712C"/>
    <w:rsid w:val="00DA3351"/>
    <w:rsid w:val="00DB67AF"/>
    <w:rsid w:val="00DF5FE2"/>
    <w:rsid w:val="00E17484"/>
    <w:rsid w:val="00E23443"/>
    <w:rsid w:val="00E3601E"/>
    <w:rsid w:val="00EA1466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14</cp:revision>
  <dcterms:created xsi:type="dcterms:W3CDTF">2014-03-24T12:41:00Z</dcterms:created>
  <dcterms:modified xsi:type="dcterms:W3CDTF">2014-03-24T12:56:00Z</dcterms:modified>
</cp:coreProperties>
</file>